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27" w:rsidRDefault="00290827" w:rsidP="00290827">
      <w:pPr>
        <w:shd w:val="clear" w:color="auto" w:fill="FFFFFF"/>
        <w:spacing w:after="180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общеобразовательное учреждение </w:t>
      </w:r>
      <w:proofErr w:type="spellStart"/>
      <w:r>
        <w:rPr>
          <w:b/>
          <w:sz w:val="28"/>
          <w:szCs w:val="28"/>
        </w:rPr>
        <w:t>Лахколампинская</w:t>
      </w:r>
      <w:proofErr w:type="spellEnd"/>
      <w:r>
        <w:rPr>
          <w:b/>
          <w:sz w:val="28"/>
          <w:szCs w:val="28"/>
        </w:rPr>
        <w:t xml:space="preserve"> </w:t>
      </w:r>
    </w:p>
    <w:p w:rsidR="00290827" w:rsidRDefault="00290827" w:rsidP="00290827">
      <w:pPr>
        <w:shd w:val="clear" w:color="auto" w:fill="FFFFFF"/>
        <w:spacing w:after="180"/>
        <w:ind w:left="720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средняя общеобразовательная школа</w:t>
      </w: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A84894">
      <w:pPr>
        <w:shd w:val="clear" w:color="auto" w:fill="FFFFFF"/>
        <w:spacing w:after="180"/>
        <w:textAlignment w:val="baseline"/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0000"/>
          <w:sz w:val="36"/>
          <w:szCs w:val="36"/>
        </w:rPr>
        <w:t>Рабочая программа курса</w:t>
      </w:r>
      <w:r w:rsidR="00A84894">
        <w:rPr>
          <w:rFonts w:ascii="Arial" w:hAnsi="Arial" w:cs="Arial"/>
          <w:b/>
          <w:bCs/>
          <w:color w:val="000000"/>
          <w:sz w:val="36"/>
          <w:szCs w:val="36"/>
        </w:rPr>
        <w:t xml:space="preserve"> внеурочной деятельности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0000"/>
          <w:sz w:val="36"/>
          <w:szCs w:val="36"/>
        </w:rPr>
        <w:t>«Готовимся к итоговому собеседованию по русскому языку»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P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                                                                                               </w:t>
      </w:r>
      <w:r w:rsidRPr="00290827">
        <w:rPr>
          <w:rFonts w:ascii="Arial" w:hAnsi="Arial" w:cs="Arial"/>
          <w:b/>
          <w:color w:val="000000"/>
          <w:sz w:val="22"/>
          <w:szCs w:val="22"/>
        </w:rPr>
        <w:t xml:space="preserve">Составитель: </w:t>
      </w:r>
      <w:proofErr w:type="spellStart"/>
      <w:r w:rsidRPr="00290827">
        <w:rPr>
          <w:rFonts w:ascii="Arial" w:hAnsi="Arial" w:cs="Arial"/>
          <w:b/>
          <w:color w:val="000000"/>
          <w:sz w:val="22"/>
          <w:szCs w:val="22"/>
        </w:rPr>
        <w:t>Голубцова</w:t>
      </w:r>
      <w:proofErr w:type="spellEnd"/>
      <w:r w:rsidRPr="00290827">
        <w:rPr>
          <w:rFonts w:ascii="Arial" w:hAnsi="Arial" w:cs="Arial"/>
          <w:b/>
          <w:color w:val="000000"/>
          <w:sz w:val="22"/>
          <w:szCs w:val="22"/>
        </w:rPr>
        <w:t xml:space="preserve"> Н.Т.,</w:t>
      </w:r>
      <w:r w:rsidRPr="00290827">
        <w:rPr>
          <w:rFonts w:ascii="Arial" w:hAnsi="Arial" w:cs="Arial"/>
          <w:b/>
          <w:color w:val="000000"/>
          <w:sz w:val="22"/>
          <w:szCs w:val="22"/>
        </w:rPr>
        <w:br/>
        <w:t xml:space="preserve">                                               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</w:t>
      </w:r>
      <w:r w:rsidRPr="00290827">
        <w:rPr>
          <w:rFonts w:ascii="Arial" w:hAnsi="Arial" w:cs="Arial"/>
          <w:b/>
          <w:color w:val="000000"/>
          <w:sz w:val="22"/>
          <w:szCs w:val="22"/>
        </w:rPr>
        <w:t xml:space="preserve">  учитель русского языка и литературы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Пояснительная записка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Одним из предметных результатов изучения русского языка на современном этапе становится совершенствование видов речевой деятельности (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аудирования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чтения, говорения и письма), формирование коммуникативной компетентности. Таким образом, целью сдачи </w:t>
      </w:r>
      <w:r>
        <w:rPr>
          <w:rFonts w:ascii="Arial" w:hAnsi="Arial" w:cs="Arial"/>
          <w:b/>
          <w:bCs/>
          <w:color w:val="000000"/>
          <w:sz w:val="21"/>
          <w:szCs w:val="21"/>
        </w:rPr>
        <w:t>устного экзамена</w:t>
      </w:r>
      <w:r>
        <w:rPr>
          <w:rFonts w:ascii="Arial" w:hAnsi="Arial" w:cs="Arial"/>
          <w:color w:val="000000"/>
          <w:sz w:val="21"/>
          <w:szCs w:val="21"/>
        </w:rPr>
        <w:t> по русскому языку становится проверка коммуникативной компетенции, а именно:</w:t>
      </w:r>
    </w:p>
    <w:p w:rsidR="00290827" w:rsidRDefault="00290827" w:rsidP="0029082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выразительно читать те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кст всл</w:t>
      </w:r>
      <w:proofErr w:type="gramEnd"/>
      <w:r>
        <w:rPr>
          <w:rFonts w:ascii="Arial" w:hAnsi="Arial" w:cs="Arial"/>
          <w:color w:val="000000"/>
          <w:sz w:val="21"/>
          <w:szCs w:val="21"/>
        </w:rPr>
        <w:t>ух,</w:t>
      </w:r>
    </w:p>
    <w:p w:rsidR="00290827" w:rsidRDefault="00290827" w:rsidP="0029082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пересказывать те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кст с пр</w:t>
      </w:r>
      <w:proofErr w:type="gramEnd"/>
      <w:r>
        <w:rPr>
          <w:rFonts w:ascii="Arial" w:hAnsi="Arial" w:cs="Arial"/>
          <w:color w:val="000000"/>
          <w:sz w:val="21"/>
          <w:szCs w:val="21"/>
        </w:rPr>
        <w:t>ивлечением дополнительной информации,</w:t>
      </w:r>
    </w:p>
    <w:p w:rsidR="00290827" w:rsidRDefault="00290827" w:rsidP="0029082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умение создавать монологические высказывания на разные темы,</w:t>
      </w:r>
    </w:p>
    <w:p w:rsidR="00290827" w:rsidRDefault="00290827" w:rsidP="0029082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принимать участие в диалоге.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 xml:space="preserve">     Учебными задачами выпускников, готовящихся к 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устному собеседованию</w:t>
      </w:r>
      <w:r>
        <w:rPr>
          <w:rFonts w:ascii="Arial" w:hAnsi="Arial" w:cs="Arial"/>
          <w:color w:val="000000"/>
          <w:sz w:val="21"/>
          <w:szCs w:val="21"/>
        </w:rPr>
        <w:t> по русскому языку, являются:</w:t>
      </w:r>
    </w:p>
    <w:p w:rsidR="00290827" w:rsidRDefault="00290827" w:rsidP="00290827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Научиться создавать высказывания в соответствии с определенным типом речи;</w:t>
      </w:r>
    </w:p>
    <w:p w:rsidR="00290827" w:rsidRDefault="00290827" w:rsidP="00290827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Грамотно выстраивать монологические высказывания, избегая речевых, грамматических, орфоэпических ошибок;</w:t>
      </w:r>
    </w:p>
    <w:p w:rsidR="00290827" w:rsidRDefault="00290827" w:rsidP="00290827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Уметь вступать в диалог с собеседником, соблюдая нормы и правила общения;</w:t>
      </w:r>
    </w:p>
    <w:p w:rsidR="00290827" w:rsidRDefault="00290827" w:rsidP="00290827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Совершенствовать культуру устной речи.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 xml:space="preserve">     Данный элективный курс рассчитан на 17 часов и призван помочь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обучающимся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успешно подготовиться к устному собеседованию по русскому языку.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                                        ПЛАНИРУЕМЫЕ РЕЗУЛЬТАТЫ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Требования к предметным результатам: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— участвовать в диалогическом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полилогическом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Требования к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метапредметным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результатам: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 смысловое чтение;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 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регуляции своей деятельности; владение устной и письменной речью, монологической контекстной речью.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Требования к личностным результатам: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— формирование коммуникативной компетентности в общении и сотрудничестве со сверстниками, детьми старшего и младшего возраста, взрослыми в процессе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образовательной, общественно полезной, учебно-исследовательской, творческой и других видах деятельности;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— освоение социальных норм, правил поведения, ролей и форм социальной жизни в группах и сообществах, включая взрослые и социальные сообщества; участие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</w:t>
      </w:r>
      <w:proofErr w:type="gramEnd"/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школьном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самоуправлении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 общественной жизни в пределах возрастных компетенций с учетом региональных, этнокультурных, социальных и экономических особенностей.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                                         СОДЕРЖАНИЕ ПРОГРАММЫ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Раздел 1. Задания и критерии итогового собеседования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Знакомство с демонстрационным вариантом контрольных измерительных материалов для проведения итогового собеседования в 2021 году. Анализ критериев оценивания устного собеседования.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Раздел 2. Выразительное чтение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Признаки выразительного чтения. Интонационно правильное соответствие произнесения текста его пунктуационному оформлению. Соответствие темпа чтения коммуникативной задаче текста. Отработка навыка выразительного чтения. Практикум по выразительному чтению.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Раздел 3. Речевые нормы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Грамматические нормы. Склонение числительных. Речевые нормы. Орфоэпические нормы.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Раздел 4. Пересказ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Способы запоминания текста: выделение ключевых слов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микротем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текста. Пересказ прочитанного текста с сохранением всех основных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микротем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исходного текста с соблюдением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фактологической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точности предлагаемого материала. Уместное, логичное включение приведенного высказывания в текст. Применение способов цитирования: прямая и косвенная речь, вводные слова. Практикум по выразительному чтению и пересказу.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Раздел 5. Монолог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Функционально-смысловые типы речи. Развитие монологической речи через умение свободно воспроизводить содержание произведения или лингвистического текста. Составление монологического высказывания (описание фотографии). Составление монологического высказывания (повествование). Схема построения и синтаксические конструкции повествовательного текста. Составление монологического высказывания (рассуждение). Схема построения текста-рассуждения. Синтаксические конструкции рассуждения. Практикум по выразительному чтению, пересказу и монологическому высказыванию.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Раздел 6. Диалог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Знакомство с речевым этикетом. Составление диалога и отработка умения вести диалог.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Раздел 7. Тренировочное итоговое собеседование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ТЕМАТИЧЕСКОЕ ПЛАНИРОВАНИЕ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tbl>
      <w:tblPr>
        <w:tblW w:w="99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3"/>
        <w:gridCol w:w="5017"/>
        <w:gridCol w:w="1381"/>
        <w:gridCol w:w="1381"/>
        <w:gridCol w:w="1448"/>
      </w:tblGrid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  <w:lang w:eastAsia="en-US"/>
              </w:rPr>
              <w:t>/</w:t>
            </w:r>
            <w:proofErr w:type="spellStart"/>
            <w:r>
              <w:rPr>
                <w:color w:val="000000"/>
                <w:sz w:val="21"/>
                <w:szCs w:val="21"/>
                <w:lang w:eastAsia="en-US"/>
              </w:rPr>
              <w:t>п</w:t>
            </w:r>
            <w:proofErr w:type="spellEnd"/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Тема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Количество часов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Дата</w:t>
            </w:r>
          </w:p>
          <w:p w:rsidR="00290827" w:rsidRDefault="00290827">
            <w:pPr>
              <w:pStyle w:val="a3"/>
              <w:spacing w:before="0" w:beforeAutospacing="0" w:after="150" w:afterAutospacing="0" w:line="27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план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Дата</w:t>
            </w:r>
          </w:p>
          <w:p w:rsidR="00290827" w:rsidRDefault="00290827">
            <w:pPr>
              <w:pStyle w:val="a3"/>
              <w:spacing w:before="0" w:beforeAutospacing="0" w:after="150" w:afterAutospacing="0" w:line="27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факт</w:t>
            </w: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en-US"/>
              </w:rPr>
              <w:t>Ведение.</w:t>
            </w:r>
            <w:r>
              <w:rPr>
                <w:color w:val="000000"/>
                <w:sz w:val="21"/>
                <w:szCs w:val="21"/>
                <w:lang w:eastAsia="en-US"/>
              </w:rPr>
              <w:t> Задания и критерии итогового собеседования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en-US"/>
              </w:rPr>
              <w:t>Выразительное чтение.</w:t>
            </w:r>
            <w:r>
              <w:rPr>
                <w:color w:val="000000"/>
                <w:sz w:val="21"/>
                <w:szCs w:val="21"/>
                <w:lang w:eastAsia="en-US"/>
              </w:rPr>
              <w:t> Признаки выразительного чтения; соответствие произнесения текста его пунктуационному оформлению.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Соответствие темпа чтения коммуникативной задаче текста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en-US"/>
              </w:rPr>
              <w:t>Речевые нормы.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en-US"/>
              </w:rPr>
              <w:t>Пересказ. </w:t>
            </w:r>
            <w:r>
              <w:rPr>
                <w:color w:val="000000"/>
                <w:sz w:val="21"/>
                <w:szCs w:val="21"/>
                <w:lang w:eastAsia="en-US"/>
              </w:rPr>
              <w:t xml:space="preserve">Способы запоминания текста: выделение ключевых слов и </w:t>
            </w:r>
            <w:proofErr w:type="spellStart"/>
            <w:r>
              <w:rPr>
                <w:color w:val="000000"/>
                <w:sz w:val="21"/>
                <w:szCs w:val="21"/>
                <w:lang w:eastAsia="en-US"/>
              </w:rPr>
              <w:t>микротем</w:t>
            </w:r>
            <w:proofErr w:type="spellEnd"/>
            <w:r>
              <w:rPr>
                <w:color w:val="000000"/>
                <w:sz w:val="21"/>
                <w:szCs w:val="21"/>
                <w:lang w:eastAsia="en-US"/>
              </w:rPr>
              <w:t xml:space="preserve"> текста.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Уместное, логичное включение приведенного высказывания в текст.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Применение способов цитирования: прямая и косвенная речь, вводные слова.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Практикум по выразительному чтению и пересказу.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en-US"/>
              </w:rPr>
              <w:t>Монолог. </w:t>
            </w:r>
            <w:r>
              <w:rPr>
                <w:color w:val="000000"/>
                <w:sz w:val="21"/>
                <w:szCs w:val="21"/>
                <w:lang w:eastAsia="en-US"/>
              </w:rPr>
              <w:t>Функционально-смысловые типы речи.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Составление монологического высказывания (описание фотографии).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Составление монологического высказывания (повествование).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Схема построения и синтаксические конструкции повествовательного текста.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Составление монологического высказывания (рассуждение).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Схема построения текста-рассуждения. Синтаксические конструкции рассуждения.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en-US"/>
              </w:rPr>
              <w:t>Диалог.</w:t>
            </w:r>
            <w:r>
              <w:rPr>
                <w:color w:val="000000"/>
                <w:sz w:val="21"/>
                <w:szCs w:val="21"/>
                <w:lang w:eastAsia="en-US"/>
              </w:rPr>
              <w:t> Знакомство с речевым этикетом.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Составление диалога и отработка умения вести диалог.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en-US"/>
              </w:rPr>
              <w:t>Тренировочное итоговое собеседование.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  <w:tr w:rsidR="00290827" w:rsidTr="00290827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итого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0827" w:rsidRDefault="00290827">
            <w:pPr>
              <w:spacing w:after="0"/>
              <w:rPr>
                <w:lang w:eastAsia="en-US"/>
              </w:rPr>
            </w:pPr>
          </w:p>
        </w:tc>
      </w:tr>
    </w:tbl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УЧЕБНО-МЕТОДИЧЕСКОЕ И МАТЕРИАЛЬНО-ТЕХНИЧЕСКОЕ ОБЕСПЕЧЕНИЕ ОБРАЗОВАТЕЛЬНОГО ПРОЦЕССА.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1.Основной государственный экзамен. Итоговое собеседование Русский язык: 9 класс: Тренировочные варианты экзаменационных работ для проведения итогового собеседования авт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.с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ост.: И.П.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Цыбулько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М.: ООО «Издательство «Национальное образование»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Опыты анализа художественного текста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/ С</w:t>
      </w:r>
      <w:proofErr w:type="gramEnd"/>
      <w:r>
        <w:rPr>
          <w:rFonts w:ascii="Arial" w:hAnsi="Arial" w:cs="Arial"/>
          <w:color w:val="000000"/>
          <w:sz w:val="21"/>
          <w:szCs w:val="21"/>
        </w:rPr>
        <w:t>ост. Н.А. Шапиро. М.: МЦНМО, 2010.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3. Материалы сайта ФИПИ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www.fipi.ru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В том числе образцы контрольно-измерительных материалов для раздела «Говорение» в ГИА по русскому языку. – М., 2018. – [Электронный ресурс] – Режим доступа: http://www.fipi.ru/oge-i-gve-9/demoversii-specifikacii-kodifikatory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4.Иванова-Лукьянова Г. Н. Культура устной речи: интонация,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паузирование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логическое ударение, темп, ритм. – М.: Флинта, 2002. – 197с.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5.Нечаева О. А. Функционально-смысловые типы речи: описание, повествование, рассуждение. – Улан-Удэ, 1974. – 257с.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6.Соловьева Н. М. Выразительное чтение в 4-8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– М.: Просвещение, 1983. – 111с.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7.Цейтлин С. Н. Речевые ошибки и их предупреждение: Пособие для учителей. – М.: Просвещение, 1982. – 143с.</w:t>
      </w: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290827" w:rsidRDefault="00290827" w:rsidP="00290827">
      <w:pPr>
        <w:shd w:val="clear" w:color="auto" w:fill="FFFFFF"/>
        <w:spacing w:line="0" w:lineRule="auto"/>
        <w:jc w:val="center"/>
        <w:rPr>
          <w:rFonts w:ascii="Arial" w:hAnsi="Arial" w:cs="Arial"/>
          <w:color w:val="252525"/>
          <w:sz w:val="24"/>
          <w:szCs w:val="24"/>
        </w:rPr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shd w:val="clear" w:color="auto" w:fill="FFFFFF"/>
        <w:spacing w:after="180"/>
        <w:ind w:left="720"/>
        <w:textAlignment w:val="baseline"/>
      </w:pPr>
    </w:p>
    <w:p w:rsidR="00290827" w:rsidRDefault="00290827" w:rsidP="0029082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</w:rPr>
      </w:pPr>
      <w:r>
        <w:rPr>
          <w:rFonts w:ascii="ff1" w:eastAsia="Times New Roman" w:hAnsi="ff1" w:cs="Times New Roman"/>
          <w:color w:val="000000"/>
          <w:sz w:val="84"/>
          <w:szCs w:val="84"/>
        </w:rPr>
        <w:t>Проверочная работа № 5. Части речи     1 вариант</w:t>
      </w:r>
      <w:r>
        <w:rPr>
          <w:rFonts w:ascii="ff2" w:eastAsia="Times New Roman" w:hAnsi="ff2" w:cs="Times New Roman"/>
          <w:color w:val="000000"/>
          <w:sz w:val="84"/>
        </w:rPr>
        <w:t xml:space="preserve"> </w:t>
      </w:r>
    </w:p>
    <w:p w:rsidR="00290827" w:rsidRDefault="00290827" w:rsidP="00290827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>
        <w:rPr>
          <w:rFonts w:ascii="ff2" w:eastAsia="Times New Roman" w:hAnsi="ff2" w:cs="Times New Roman"/>
          <w:color w:val="000000"/>
          <w:sz w:val="84"/>
          <w:szCs w:val="84"/>
        </w:rPr>
        <w:t xml:space="preserve"> </w:t>
      </w:r>
    </w:p>
    <w:p w:rsidR="005752C2" w:rsidRDefault="005752C2"/>
    <w:sectPr w:rsidR="005752C2" w:rsidSect="00396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F59F7"/>
    <w:multiLevelType w:val="multilevel"/>
    <w:tmpl w:val="5AF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5111B"/>
    <w:multiLevelType w:val="multilevel"/>
    <w:tmpl w:val="BC06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0827"/>
    <w:rsid w:val="00290827"/>
    <w:rsid w:val="0039654D"/>
    <w:rsid w:val="005752C2"/>
    <w:rsid w:val="00A84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0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1108</Words>
  <Characters>6322</Characters>
  <Application>Microsoft Office Word</Application>
  <DocSecurity>0</DocSecurity>
  <Lines>52</Lines>
  <Paragraphs>14</Paragraphs>
  <ScaleCrop>false</ScaleCrop>
  <Company/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Наталья</cp:lastModifiedBy>
  <cp:revision>4</cp:revision>
  <cp:lastPrinted>2024-10-30T08:24:00Z</cp:lastPrinted>
  <dcterms:created xsi:type="dcterms:W3CDTF">2024-10-30T08:21:00Z</dcterms:created>
  <dcterms:modified xsi:type="dcterms:W3CDTF">2024-11-06T08:02:00Z</dcterms:modified>
</cp:coreProperties>
</file>